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79" w:rsidRDefault="00E55D79" w:rsidP="00E55D79">
      <w:pPr>
        <w:jc w:val="center"/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</w:pP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Муниципал</w:t>
      </w:r>
    </w:p>
    <w:p w:rsidR="00E55D79" w:rsidRPr="00E55D79" w:rsidRDefault="00E55D79" w:rsidP="00E55D79">
      <w:pPr>
        <w:jc w:val="center"/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</w:pPr>
      <w:proofErr w:type="gramStart"/>
      <w:r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Муниципал</w:t>
      </w: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ьное  казённое дошкольное образовательное учреждение –</w:t>
      </w: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br/>
        <w:t xml:space="preserve"> детский сад  «Солнышко»  с. </w:t>
      </w:r>
      <w:proofErr w:type="spellStart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Северотатарское</w:t>
      </w:r>
      <w:proofErr w:type="spellEnd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 xml:space="preserve"> Татарского района</w:t>
      </w: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br/>
        <w:t xml:space="preserve">(МКДОУ-детский сад «Солнышко» с. </w:t>
      </w:r>
      <w:proofErr w:type="spellStart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Северотатарское</w:t>
      </w:r>
      <w:proofErr w:type="spellEnd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)</w:t>
      </w: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br/>
        <w:t xml:space="preserve">632115, Российская Федерация, Новосибирская область, Татарский район, </w:t>
      </w:r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br/>
        <w:t xml:space="preserve">с. </w:t>
      </w:r>
      <w:proofErr w:type="spellStart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>Северотатарское</w:t>
      </w:r>
      <w:proofErr w:type="spellEnd"/>
      <w:r w:rsidRPr="00E55D79">
        <w:rPr>
          <w:rFonts w:ascii="Times New Roman" w:eastAsiaTheme="majorEastAsia" w:hAnsi="Times New Roman" w:cs="Times New Roman"/>
          <w:color w:val="191919" w:themeColor="background1" w:themeShade="1A"/>
          <w:kern w:val="24"/>
          <w:sz w:val="24"/>
          <w:szCs w:val="24"/>
        </w:rPr>
        <w:t xml:space="preserve">, пер. Кооперативный,4тел. 383-64-52-132 </w:t>
      </w:r>
      <w:proofErr w:type="spellStart"/>
      <w:r w:rsidRPr="00E55D79">
        <w:rPr>
          <w:rFonts w:ascii="Times New Roman" w:eastAsiaTheme="majorEastAsia" w:hAnsi="Times New Roman" w:cs="Times New Roman"/>
          <w:color w:val="0000FF"/>
          <w:kern w:val="24"/>
          <w:sz w:val="24"/>
          <w:szCs w:val="24"/>
          <w:u w:val="single"/>
        </w:rPr>
        <w:t>doustat@yandex</w:t>
      </w:r>
      <w:proofErr w:type="spellEnd"/>
      <w:r w:rsidRPr="00E55D79">
        <w:rPr>
          <w:rFonts w:ascii="Times New Roman" w:eastAsiaTheme="majorEastAsia" w:hAnsi="Times New Roman" w:cs="Times New Roman"/>
          <w:color w:val="0000FF"/>
          <w:kern w:val="24"/>
          <w:sz w:val="24"/>
          <w:szCs w:val="24"/>
          <w:u w:val="single"/>
        </w:rPr>
        <w:t>.</w:t>
      </w:r>
      <w:proofErr w:type="spellStart"/>
      <w:r w:rsidRPr="00E55D79">
        <w:rPr>
          <w:rFonts w:ascii="Times New Roman" w:eastAsiaTheme="majorEastAsia" w:hAnsi="Times New Roman" w:cs="Times New Roman"/>
          <w:color w:val="0000FF"/>
          <w:kern w:val="24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52"/>
          <w:szCs w:val="52"/>
        </w:rPr>
      </w:pPr>
    </w:p>
    <w:p w:rsidR="00E55D79" w:rsidRPr="00E55D79" w:rsidRDefault="00E55D79" w:rsidP="00E55D79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  <w:t>И</w:t>
      </w:r>
      <w:r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  <w:t xml:space="preserve">нтеллектуальная  игра </w:t>
      </w:r>
      <w:r w:rsidRPr="00E55D79"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  <w:t xml:space="preserve"> по формированию финансовой грамотности </w:t>
      </w:r>
    </w:p>
    <w:p w:rsidR="00E55D79" w:rsidRPr="00E55D79" w:rsidRDefault="00E55D79" w:rsidP="00E55D79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52"/>
          <w:szCs w:val="52"/>
        </w:rPr>
        <w:t>«Деньги. Бюджет. Реклама»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2427" w:rsidRPr="00E55D79" w:rsidRDefault="009F2427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Цель: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содействие финансовому просвещению и воспитанию детей дошкольного возраста,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активизация имеющихся у детей знаний финансовой грамотности,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развитие у дошкольников слухового внимания и логического мышления, быстроты реакции</w:t>
      </w:r>
    </w:p>
    <w:p w:rsidR="009F2427" w:rsidRPr="00E55D79" w:rsidRDefault="009F2427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Задачи: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-Учить старших дошкольников играть в развивающие игры; соблюдать правила игры; быть сдержанными; умело отвечать на вопросы воспитателя и отгадывать загадки.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Закреплять знания детей о математических представлениях.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Развивать у старших дошкольников любознательность, коммуникативные качества, речевую активность и мыслительные способности.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Побуждать детей выражать эмоциональный отклик на выполненные задания.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Воспитывать у старших дошкольников интерес к интеллектуальным играм, творческим заданиям; любовь к русскому фольклору (сказкам, загадкам, песням); нравственные качества: гостеприимство, доброту, взаимопомощь, уважение, чувство коллективизма и др.</w:t>
      </w:r>
      <w:proofErr w:type="gramEnd"/>
    </w:p>
    <w:p w:rsidR="009F2427" w:rsidRPr="00E55D79" w:rsidRDefault="009F2427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Предварительная работа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Отгадывание загадок.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Рассматривание иллюстраций с изображением, магазина, рынка, супермаркетов.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Беседы с дошкольниками о нравственной культуре (общение, поведение, внимание).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Проведение дидактических игр банкир, магазин.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Просмотр мультфильмов «</w:t>
      </w:r>
      <w:proofErr w:type="spell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Барбоскины</w:t>
      </w:r>
      <w:proofErr w:type="spell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Реклама», «Как мужик корову продавал».</w:t>
      </w:r>
    </w:p>
    <w:p w:rsidR="009F2427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Подбор познавательной литературы по ФЭМП, финансовой грамотности детям 5-6 лет для самостоятельного изучения.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Чтение художественной литературы «Буратино», «Муха Цокотуха».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Изучение методической литературы Детская энциклопедия «Откуда берутся деньги?»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 Словарная работа:</w:t>
      </w: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Обогащать и активизировать словарь детей словами: интеллектуальная игра, раунд, волчок, сектор.</w:t>
      </w:r>
    </w:p>
    <w:p w:rsidR="009F2427" w:rsidRPr="00E55D79" w:rsidRDefault="009F2427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Оборудование: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Демонстрационный материал: оформление музыкального зала; стол для участников игры, игровой стол-круг, разделенный на сектора с сектором и «музыкальная пауза»; волчок со стрелкой; вопросы в конвертах с номерами; чёрный ящик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нак музыкальной паузы - скрипичный ключ; опознавательные знаки на стол со словами «Финансисты»; опознавательные знаки для капитанов - эмблемы; музыкальные заставки для начала игры, для момента вращения волчка, для музыкальных пауз.</w:t>
      </w:r>
    </w:p>
    <w:p w:rsidR="009F2427" w:rsidRPr="00E55D79" w:rsidRDefault="009F2427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Ход занятия:</w:t>
      </w:r>
    </w:p>
    <w:p w:rsidR="009F2427" w:rsidRPr="00E55D79" w:rsidRDefault="00E55D79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</w:t>
      </w:r>
      <w:r w:rsidR="009F2427"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Ребята, добро пожаловать на интеллектуальную игру «Деньги. Бюджет. Реклама». Но прежде чем, начать игру,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Давайте поприветствуем друг друга.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 В нашем зале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яркое</w:t>
      </w:r>
      <w:proofErr w:type="gramEnd"/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Солнышко сияет!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Здесь ребята дружные,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Это каждый знает!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Ты – мой друг и я – твой друг!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Как прекрасен мир вокруг,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Мы друг другу улыбнёмся,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Дружно за руки возьмёмся.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Ведущий: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Молодцы! Как настроение?!!!</w:t>
      </w:r>
    </w:p>
    <w:p w:rsidR="009F2427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Команда у нас будет называться «</w:t>
      </w:r>
      <w:proofErr w:type="spell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Финанситы</w:t>
      </w:r>
      <w:proofErr w:type="spell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».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Тут затеи и задачи,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Игры, шутки, все для вас!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Пожелаем всем удачи –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Поиграем, в добрый час!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- А, сейчас,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послушайте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пожалуйста условия нашей игры.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Перед нами стол с секторами, а посередине - волчок со стрелкой.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Участники команды по очереди будут крутить волчок. На конверт, который укажет стрелка, команда выполняет задание, в конверте вопрос на него нужно правильно ответить. И мы начинаем нашу игру, приглашаем знатоков «Финансистов» занять свои места за игровым столом.</w:t>
      </w:r>
    </w:p>
    <w:p w:rsidR="009F2427" w:rsidRPr="00E55D79" w:rsidRDefault="00E55D79" w:rsidP="00E55D79">
      <w:pPr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Воспитатель</w:t>
      </w:r>
      <w:r w:rsidR="009F2427"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: 1 раунд!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Над каким номером конверта остановился волчок?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Внимание! Вопрос задает Доктор Айболит!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Для чего людям нужна профессия?                                                                           Люди разных профессий работают и производят определённый продукт. Они используют определённые инструменты для этого. У каждой профессии есть свои инструменты. Внимание на экран. Сейчас вам, ребята, нужно правильно ответить к какой «Профессии» принадлежат данные предметы. Молодцы! С заданием вы справились.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Ведущий: Ребята, а для чего людям надо работать???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Ну что продолжим?</w:t>
      </w:r>
    </w:p>
    <w:p w:rsidR="009F2427" w:rsidRPr="00E55D79" w:rsidRDefault="00E55D79" w:rsidP="00E55D79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Воспитатель</w:t>
      </w:r>
      <w:r w:rsidR="009F2427"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: 2 раунд</w:t>
      </w:r>
      <w:r w:rsidR="009F2427"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Над каким номером конверта остановился волчок? (игрок отвечает)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Внимание! Вопрос от Мухи-Цокотухи!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2. Номер: Ребята скажите, что такое деньги? (пояснение ответа)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(предлагаю подумать, посоветоваться между собой).</w:t>
      </w:r>
    </w:p>
    <w:p w:rsidR="009F2427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Дети: Деньги – это металлические и бумажные знаки, являющиеся мерой стоимости при купле-продаже. Ребята, а какие бывают деньги? А как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2427" w:rsidRPr="00E55D79" w:rsidRDefault="00E55D79" w:rsidP="00E55D79">
      <w:pPr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Воспитатель</w:t>
      </w:r>
      <w:r w:rsidR="009F2427"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: 3 раунд!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(Звучит музыка «вращение волчка», игрок вращает волчок.)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Над каким номером конверта остановился волчок? (игрок отвечает)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- Внимание! Вопрос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от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Медведица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Настасьи Петровны!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3.  Ребята скажите, откуда берутся деньги, может они растут на дереве? (предлагаю подумать, посоветоваться между собой).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Дети: их зарабатывают мамы, и папы. Они ежедневно ходят на работу, трудятся и получают зарплату - деньги, которые им выдают за выполненную работу. Бабушка и дедушка не работают, они уже пожилые и получают пенсию. А если у кого-то сестра или брат учатся в учебном заведении и за хорошие оценки получают стипендию. А одним словом все доходы семьи можно назвать «Бюджет семьи». Ребята, а давайте попробуем распределить бюджет семьи?</w:t>
      </w:r>
    </w:p>
    <w:p w:rsidR="009F2427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Воспитатель</w:t>
      </w:r>
      <w:proofErr w:type="gramStart"/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 xml:space="preserve"> </w:t>
      </w:r>
      <w:r w:rsidR="009F2427"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:</w:t>
      </w:r>
      <w:proofErr w:type="gramEnd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Ребята смотрите, что у нас выпало скрипичный ключ, а это означает музыкальная пауза. «Игрушки»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Мы игрушки бережем, (потираем плечи обеих рук)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 них играть не устаем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(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рутим ладонями, при этом подушечки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больших пальцев соприкасаются друг с другом,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остальные широко расставлены)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Если что-то поломалось, (вскользь хлопаем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правой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о левую руку и наоборот)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То приклеим и пришьем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(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ладут ладонь правой руки на левую и наоборот)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Глазки, ушки, лапки, хвост (показать на себе)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 зверюшек наших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(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х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лопать в ладоши в ритм)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колеса, и мотор (обеими руками нарисовать в воздухе колеса, затем</w:t>
      </w:r>
      <w:proofErr w:type="gramEnd"/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покрутить мотор перед собой)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Для игрушек разных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(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азвести руками)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Что бы маме помогать, (потереть ладошки)</w:t>
      </w:r>
    </w:p>
    <w:p w:rsidR="009F2427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Нужно бережливым стать! (погрозить указательным пальчиком)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2427" w:rsidRPr="00E55D79" w:rsidRDefault="00E55D79" w:rsidP="00E55D79">
      <w:pPr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</w:pPr>
      <w:r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Воспитатель</w:t>
      </w:r>
      <w:r w:rsidR="009F2427" w:rsidRPr="00E55D79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  <w:u w:val="single"/>
        </w:rPr>
        <w:t>: 4 раунд.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(Звучит музыка «вращение волчка», игрок вращает волчок.)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4. Номер: - Внимание! Черный ящик!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(Задание проводится сидя за игровыми столами.)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(Вносят черный ящик.)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Угадай, что в черном ящике? 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(Дети говорят предполагаемые ответы.)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Ведущий: - Дети, подсказкой будет – загадка. Отгадайте её.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 меня есть чудо-кошка,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 спине ее – окошко.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Я кладу туда монеты,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Чтоб потом купить конфеты.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Дети: Копилка.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Ребята, а для чего нам нужна копилка? А для чего мы копим деньги?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Ведущий: 5 раунд.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(Звучит музыка «вращение волчка», игрок вращает волчок.)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Над каким номером конверта остановился волчок? (игрок отвечает)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Внимание! Вопрос от Буратино!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Денег в банке накопил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кафе, свое, открыл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Но не идут ко мне друзья,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Что же делать мне тогда?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Дети: Нужна реклама кафе.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Ребята, давайте поможем Буратино прорекламировать его кафе под названием «Страна чудес». Перед вами лежат материалы,</w:t>
      </w:r>
    </w:p>
    <w:p w:rsidR="009F2427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Необходимые для создания рекламы.</w:t>
      </w:r>
    </w:p>
    <w:p w:rsidR="00E55D79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bookmarkStart w:id="0" w:name="_GoBack"/>
      <w:bookmarkEnd w:id="0"/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 заходят в кафе, садятся за столы (на столах лежат материалы – картинки продуктов питания, клей, ножницы) – дети выполняют работу под музыку. Вот какая реклама у нас получилась: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Выбирайте сладости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Для ребячьей радости!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хрустящие орешки, –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Предлагаем вам в кафешке.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 С такой рекламой у тебя Буратино, отбоя не будет от посетителей.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</w:t>
      </w: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 Ребята, а за хорошо выполненную работу Буратино приготовил для вас вознаграждение, давай те посмотрим, что это?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А давайте их посчитаем? А на что мы их потратим: на игрушки, шоколадки? Или 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может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будем копить на что-то путешествие на море, или поездку в цирк или может будем их копить на подарок для мамы? А все ли можно купить за деньги?  Главные ценности – жизнь, отношения, радость близких людей – за деньги не купишь.</w:t>
      </w:r>
    </w:p>
    <w:p w:rsidR="009F2427" w:rsidRPr="00E55D79" w:rsidRDefault="00E55D79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</w:t>
      </w:r>
      <w:r w:rsidR="009F2427" w:rsidRPr="00E55D7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:</w:t>
      </w:r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Ребята, как ваше настроение? Вот и </w:t>
      </w:r>
      <w:proofErr w:type="gramStart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здорово</w:t>
      </w:r>
      <w:proofErr w:type="gramEnd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. Вам понравилась наша игра? Как вы </w:t>
      </w:r>
      <w:proofErr w:type="gramStart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думаете</w:t>
      </w:r>
      <w:proofErr w:type="gramEnd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мы справились с сегодняшними заданиями? Ребята, а у нас были ошибки в выполнении заданий? Давайте похвалим друг другу за правильность выполнения заданий. </w:t>
      </w:r>
      <w:proofErr w:type="gramStart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Ну</w:t>
      </w:r>
      <w:proofErr w:type="gramEnd"/>
      <w:r w:rsidR="009F2427"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вот и подошла к концу наша интеллектуальная игра. Финансы – это интересно и увлекательно!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Ребята, что вам больше всего понравилось на занятии?</w:t>
      </w:r>
    </w:p>
    <w:p w:rsidR="009F2427" w:rsidRPr="00E55D79" w:rsidRDefault="009F2427" w:rsidP="00E55D7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Ребята вы очень хорошо поработали, активно отвечали на вопросы сказочных героев. Вы были дружной, сплочённой командой!!! Ребят давайте с вами обнимемся!!!!!!! Молодцы!!</w:t>
      </w:r>
      <w:proofErr w:type="gramStart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!Б</w:t>
      </w:r>
      <w:proofErr w:type="gramEnd"/>
      <w:r w:rsidRPr="00E55D7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лагодарю всех игроков за участие.</w:t>
      </w:r>
    </w:p>
    <w:p w:rsidR="005464DE" w:rsidRDefault="005464DE"/>
    <w:sectPr w:rsidR="005464DE" w:rsidSect="00E55D79">
      <w:pgSz w:w="11906" w:h="16838"/>
      <w:pgMar w:top="568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27"/>
    <w:rsid w:val="005464DE"/>
    <w:rsid w:val="009F2427"/>
    <w:rsid w:val="00E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427"/>
  </w:style>
  <w:style w:type="paragraph" w:customStyle="1" w:styleId="c0">
    <w:name w:val="c0"/>
    <w:basedOn w:val="a"/>
    <w:rsid w:val="009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427"/>
  </w:style>
  <w:style w:type="character" w:customStyle="1" w:styleId="c1">
    <w:name w:val="c1"/>
    <w:basedOn w:val="a0"/>
    <w:rsid w:val="009F2427"/>
  </w:style>
  <w:style w:type="character" w:customStyle="1" w:styleId="c6">
    <w:name w:val="c6"/>
    <w:basedOn w:val="a0"/>
    <w:rsid w:val="009F2427"/>
  </w:style>
  <w:style w:type="character" w:customStyle="1" w:styleId="c3">
    <w:name w:val="c3"/>
    <w:basedOn w:val="a0"/>
    <w:rsid w:val="009F2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427"/>
  </w:style>
  <w:style w:type="paragraph" w:customStyle="1" w:styleId="c0">
    <w:name w:val="c0"/>
    <w:basedOn w:val="a"/>
    <w:rsid w:val="009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427"/>
  </w:style>
  <w:style w:type="character" w:customStyle="1" w:styleId="c1">
    <w:name w:val="c1"/>
    <w:basedOn w:val="a0"/>
    <w:rsid w:val="009F2427"/>
  </w:style>
  <w:style w:type="character" w:customStyle="1" w:styleId="c6">
    <w:name w:val="c6"/>
    <w:basedOn w:val="a0"/>
    <w:rsid w:val="009F2427"/>
  </w:style>
  <w:style w:type="character" w:customStyle="1" w:styleId="c3">
    <w:name w:val="c3"/>
    <w:basedOn w:val="a0"/>
    <w:rsid w:val="009F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1229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2023-03-22T16:21:00Z</dcterms:created>
  <dcterms:modified xsi:type="dcterms:W3CDTF">2023-03-25T15:03:00Z</dcterms:modified>
</cp:coreProperties>
</file>